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7D9D" w14:textId="77777777" w:rsidR="00930055" w:rsidRDefault="00930055" w:rsidP="00DD63BA">
      <w:pPr>
        <w:jc w:val="both"/>
      </w:pPr>
    </w:p>
    <w:p w14:paraId="174306A1" w14:textId="4A8E68EE" w:rsidR="00930055" w:rsidRDefault="00930055" w:rsidP="00DD63BA">
      <w:pPr>
        <w:jc w:val="both"/>
      </w:pPr>
      <w:r>
        <w:t>OBJET : Prospection FD</w:t>
      </w:r>
    </w:p>
    <w:p w14:paraId="26D59F35" w14:textId="77777777" w:rsidR="00930055" w:rsidRDefault="00930055" w:rsidP="00DD63BA">
      <w:pPr>
        <w:jc w:val="both"/>
      </w:pPr>
    </w:p>
    <w:p w14:paraId="751C93F5" w14:textId="0161FA8D" w:rsidR="007F1F16" w:rsidRDefault="007F1F16" w:rsidP="00DD63BA">
      <w:pPr>
        <w:jc w:val="both"/>
      </w:pPr>
      <w:r>
        <w:t xml:space="preserve">Bonjour à tous, </w:t>
      </w:r>
    </w:p>
    <w:p w14:paraId="3337B6B1" w14:textId="18AED38F" w:rsidR="007F1F16" w:rsidRDefault="007F1F16" w:rsidP="00DD63BA">
      <w:pPr>
        <w:jc w:val="both"/>
      </w:pPr>
      <w:r>
        <w:t>Vous faites partie des heureux élus (par moi-même) pour constituer les chefs d’équipe capables d’encadrer un groupe d’une dizaine de personne lors de la prospection FD de Villeneuve</w:t>
      </w:r>
      <w:r w:rsidR="002F39B9">
        <w:t xml:space="preserve"> et d’aider à la reconnaissance des symptômes.</w:t>
      </w:r>
    </w:p>
    <w:p w14:paraId="0A5749F6" w14:textId="14D6F47D" w:rsidR="007F1F16" w:rsidRDefault="007F1F16" w:rsidP="00930055">
      <w:r>
        <w:t>Environ 90 personnes ont été convoquées. L’idéal est donc de former 9 groupes de 10</w:t>
      </w:r>
      <w:r w:rsidR="00930055">
        <w:t xml:space="preserve"> pour 6 secteurs à</w:t>
      </w:r>
      <w:r>
        <w:t xml:space="preserve"> parcourir</w:t>
      </w:r>
      <w:r w:rsidR="00930055">
        <w:t xml:space="preserve"> cette année</w:t>
      </w:r>
      <w:r>
        <w:t xml:space="preserve">. </w:t>
      </w:r>
      <w:r w:rsidR="00147C54">
        <w:t>Etant plus d’élus que de secteurs, cela permet d’avoir une marge de manœuvre pour ceux qui ne pourraient pas être du tout dispo</w:t>
      </w:r>
      <w:r w:rsidR="00930055">
        <w:t xml:space="preserve"> et</w:t>
      </w:r>
      <w:r>
        <w:t xml:space="preserve"> si l’on est 9, cela nous permettra de faire des sous-secteurs.</w:t>
      </w:r>
      <w:r w:rsidR="00DD63BA" w:rsidRPr="00DD63BA">
        <w:t xml:space="preserve"> </w:t>
      </w:r>
      <w:r w:rsidR="00DD63BA">
        <w:t>Mais il</w:t>
      </w:r>
      <w:r w:rsidR="00DD63BA">
        <w:t xml:space="preserve"> faut au moins 5 chefs d’équipe (</w:t>
      </w:r>
      <w:r w:rsidR="00DD63BA">
        <w:t xml:space="preserve">je ferai </w:t>
      </w:r>
      <w:r w:rsidR="00DD63BA">
        <w:t>la sixième</w:t>
      </w:r>
      <w:r w:rsidR="00DD63BA">
        <w:t>)</w:t>
      </w:r>
      <w:r w:rsidR="00DD63BA">
        <w:t>.</w:t>
      </w:r>
      <w:r w:rsidR="00DD63BA">
        <w:t xml:space="preserve"> </w:t>
      </w:r>
    </w:p>
    <w:p w14:paraId="51B942AB" w14:textId="59AA5947" w:rsidR="007F1F16" w:rsidRDefault="007F1F16" w:rsidP="00DD63BA">
      <w:pPr>
        <w:jc w:val="both"/>
      </w:pPr>
      <w:r>
        <w:t xml:space="preserve">Ci-joint, je vous envoie les cartes des secteurs à faire : il s’agit des secteurs 1 à 6. Je vous </w:t>
      </w:r>
      <w:r w:rsidR="00DD63BA">
        <w:t xml:space="preserve">laisse le soin de choisir votre </w:t>
      </w:r>
      <w:r w:rsidR="00930055">
        <w:t>zone</w:t>
      </w:r>
      <w:r w:rsidR="00DD63BA">
        <w:t xml:space="preserve"> et de m’en informer le plus tôt possible afin que je contrôle les doublons. On peut envisager une rencontre pour en discuter mais je pense que c’est un peu compliqué à cette époque.</w:t>
      </w:r>
    </w:p>
    <w:p w14:paraId="17BE736C" w14:textId="21D3E2B0" w:rsidR="00DD63BA" w:rsidRDefault="00DD63BA" w:rsidP="00DD63BA">
      <w:pPr>
        <w:jc w:val="both"/>
      </w:pPr>
      <w:r>
        <w:t xml:space="preserve">Je vous propose que l’on se retrouve le jour J (22/08/2025) à 8h00 place de la Mairie de </w:t>
      </w:r>
      <w:r w:rsidR="00147C54">
        <w:t>Villeneuve afin</w:t>
      </w:r>
      <w:r>
        <w:t xml:space="preserve"> que je vous donne les cartes et les rubalises. Puis, nous formerons nos groupes et partirons sur </w:t>
      </w:r>
      <w:r w:rsidR="002F39B9">
        <w:t>nos sites respectifs</w:t>
      </w:r>
      <w:r>
        <w:t xml:space="preserve"> en </w:t>
      </w:r>
      <w:r w:rsidR="00147C54">
        <w:t>covoiturage</w:t>
      </w:r>
      <w:r>
        <w:t xml:space="preserve"> pour prospecter jusque 12h30.</w:t>
      </w:r>
      <w:r w:rsidR="00147C54">
        <w:t xml:space="preserve"> Ensuite, nous ferons le point sur le déroulement de la matinée. Normalement, vous pourrez également pratiquer à l’émargement via le QR code que chacun devra avoir avec soi. Et enfin, nous nous quitterons après un petit verre </w:t>
      </w:r>
      <w:r w:rsidR="00147C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47C54">
        <w:t xml:space="preserve">. </w:t>
      </w:r>
    </w:p>
    <w:p w14:paraId="2F16A9BA" w14:textId="5FAEAFCE" w:rsidR="00930055" w:rsidRDefault="00930055" w:rsidP="00DD63BA">
      <w:pPr>
        <w:jc w:val="both"/>
      </w:pPr>
      <w:r>
        <w:t>On peut également envisager de créer un groupe WhatsApp. Dans ce cas, j’accepte votre 06 ou 07.  En attendant, je vous laisse le mien : 06 99 20 03 13.</w:t>
      </w:r>
    </w:p>
    <w:p w14:paraId="039A1668" w14:textId="654BFF50" w:rsidR="00147C54" w:rsidRDefault="00147C54" w:rsidP="00DD63BA">
      <w:pPr>
        <w:jc w:val="both"/>
      </w:pPr>
      <w:r>
        <w:t xml:space="preserve">Je vous remercie pour votre </w:t>
      </w:r>
      <w:r w:rsidR="00930055">
        <w:t>collaboration et votre participation.</w:t>
      </w:r>
    </w:p>
    <w:p w14:paraId="53D5C000" w14:textId="77777777" w:rsidR="00930055" w:rsidRDefault="00930055" w:rsidP="00DD63BA">
      <w:pPr>
        <w:jc w:val="both"/>
      </w:pPr>
    </w:p>
    <w:p w14:paraId="6F59D2BF" w14:textId="77777777" w:rsidR="00930055" w:rsidRDefault="00930055" w:rsidP="00930055">
      <w:pPr>
        <w:spacing w:after="0"/>
        <w:jc w:val="right"/>
      </w:pPr>
      <w:r>
        <w:t>Florence GRZESZCZAK,</w:t>
      </w:r>
    </w:p>
    <w:p w14:paraId="0D7364B5" w14:textId="5AB949DE" w:rsidR="00930055" w:rsidRDefault="00930055" w:rsidP="00930055">
      <w:pPr>
        <w:spacing w:after="0"/>
        <w:jc w:val="right"/>
      </w:pPr>
      <w:r>
        <w:t xml:space="preserve"> Correspondante AVC Villeneuve-Renneville-Chevigny</w:t>
      </w:r>
    </w:p>
    <w:sectPr w:rsidR="0093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16"/>
    <w:rsid w:val="00147C54"/>
    <w:rsid w:val="002F39B9"/>
    <w:rsid w:val="004F291C"/>
    <w:rsid w:val="007F1F16"/>
    <w:rsid w:val="00930055"/>
    <w:rsid w:val="00D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B980"/>
  <w15:chartTrackingRefBased/>
  <w15:docId w15:val="{7B62E9A5-7A2B-4462-8503-3647D721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1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1F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F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F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1F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1F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1F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1F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1F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1F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1F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1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Rocourt</dc:creator>
  <cp:keywords/>
  <dc:description/>
  <cp:lastModifiedBy>Florence Rocourt</cp:lastModifiedBy>
  <cp:revision>1</cp:revision>
  <dcterms:created xsi:type="dcterms:W3CDTF">2025-08-02T06:15:00Z</dcterms:created>
  <dcterms:modified xsi:type="dcterms:W3CDTF">2025-08-02T07:00:00Z</dcterms:modified>
</cp:coreProperties>
</file>